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78EED86" w14:textId="77777777" w:rsidR="003A6D21" w:rsidRDefault="003A6D21">
      <w:pPr>
        <w:rPr>
          <w:lang w:val="fr-FR"/>
        </w:rPr>
      </w:pPr>
    </w:p>
    <w:p w14:paraId="284AB637" w14:textId="77777777" w:rsidR="001B3E92" w:rsidRDefault="001B3E92">
      <w:pPr>
        <w:rPr>
          <w:lang w:val="fr-FR"/>
        </w:rPr>
      </w:pPr>
    </w:p>
    <w:p w14:paraId="27B111B0" w14:textId="77777777" w:rsidR="001B3E92" w:rsidRDefault="001B3E92">
      <w:pPr>
        <w:rPr>
          <w:lang w:val="fr-FR"/>
        </w:rPr>
      </w:pPr>
    </w:p>
    <w:p w14:paraId="5B010E28" w14:textId="1455ACD0" w:rsidR="001B3E92" w:rsidRDefault="00B44856">
      <w:pPr>
        <w:rPr>
          <w:lang w:val="fr-FR"/>
        </w:rPr>
      </w:pPr>
      <w:r w:rsidRPr="00B44856">
        <w:rPr>
          <w:lang w:val="fr-FR"/>
        </w:rPr>
        <w:drawing>
          <wp:inline distT="0" distB="0" distL="0" distR="0" wp14:anchorId="35D35CE8" wp14:editId="3091EB10">
            <wp:extent cx="5760720" cy="3226435"/>
            <wp:effectExtent l="0" t="0" r="0" b="0"/>
            <wp:docPr id="88997832" name="Picture 1" descr="A screenshot of a web p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97832" name="Picture 1" descr="A screenshot of a web page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C271B" w14:textId="49EF8D8C" w:rsidR="001C1794" w:rsidRDefault="001C1794">
      <w:r w:rsidRPr="001C1794">
        <w:t>Difference between pub/sub a</w:t>
      </w:r>
      <w:r>
        <w:t xml:space="preserve">nd event driven model are: </w:t>
      </w:r>
    </w:p>
    <w:p w14:paraId="17603A78" w14:textId="1AEB549E" w:rsidR="001C1794" w:rsidRDefault="001C1794">
      <w:r>
        <w:t xml:space="preserve">Inside pub/sub model, we cannot replay the events or messages whenever we use message broker like </w:t>
      </w:r>
      <w:proofErr w:type="spellStart"/>
      <w:r>
        <w:t>Rabbitmq</w:t>
      </w:r>
      <w:proofErr w:type="spellEnd"/>
      <w:r>
        <w:t>.</w:t>
      </w:r>
    </w:p>
    <w:p w14:paraId="6B28E321" w14:textId="2449EA40" w:rsidR="001C1794" w:rsidRDefault="001C1794">
      <w:r>
        <w:t xml:space="preserve">But in the recent versions of </w:t>
      </w:r>
      <w:proofErr w:type="spellStart"/>
      <w:r>
        <w:t>Rabbitmq</w:t>
      </w:r>
      <w:proofErr w:type="spellEnd"/>
      <w:r>
        <w:t xml:space="preserve">, event streaming capabilities are also provided with </w:t>
      </w:r>
      <w:proofErr w:type="spellStart"/>
      <w:r>
        <w:t>Rabbitmq</w:t>
      </w:r>
      <w:proofErr w:type="spellEnd"/>
      <w:r>
        <w:t xml:space="preserve">, we can also replay the events or messages. But still the majority of </w:t>
      </w:r>
      <w:proofErr w:type="gramStart"/>
      <w:r>
        <w:t>the people they</w:t>
      </w:r>
      <w:proofErr w:type="gramEnd"/>
      <w:r>
        <w:t xml:space="preserve"> </w:t>
      </w:r>
      <w:proofErr w:type="gramStart"/>
      <w:r>
        <w:t>uses</w:t>
      </w:r>
      <w:proofErr w:type="gramEnd"/>
      <w:r>
        <w:t xml:space="preserve"> Apache Kafka for event streaming scenarios because by the time </w:t>
      </w:r>
      <w:proofErr w:type="spellStart"/>
      <w:r>
        <w:t>Rabbitmq</w:t>
      </w:r>
      <w:proofErr w:type="spellEnd"/>
      <w:r>
        <w:t xml:space="preserve"> team realizes and implement the same Apache acquired most of the market.</w:t>
      </w:r>
    </w:p>
    <w:p w14:paraId="42BCA4D7" w14:textId="77777777" w:rsidR="00B02858" w:rsidRDefault="00B02858"/>
    <w:p w14:paraId="33EAB3B5" w14:textId="04333B1A" w:rsidR="00B02858" w:rsidRDefault="00B02858">
      <w:proofErr w:type="spellStart"/>
      <w:r>
        <w:t>Rabbitmq</w:t>
      </w:r>
      <w:proofErr w:type="spellEnd"/>
      <w:r>
        <w:t xml:space="preserve"> is an </w:t>
      </w:r>
      <w:proofErr w:type="gramStart"/>
      <w:r>
        <w:t>open source</w:t>
      </w:r>
      <w:proofErr w:type="gramEnd"/>
      <w:r>
        <w:t xml:space="preserve"> message broker, which is majorly used by </w:t>
      </w:r>
      <w:proofErr w:type="gramStart"/>
      <w:r>
        <w:t>most of the</w:t>
      </w:r>
      <w:proofErr w:type="gramEnd"/>
      <w:r>
        <w:t xml:space="preserve"> organizations.</w:t>
      </w:r>
    </w:p>
    <w:p w14:paraId="69C5ADAF" w14:textId="77777777" w:rsidR="001C1794" w:rsidRDefault="001C1794"/>
    <w:p w14:paraId="3EC40515" w14:textId="77777777" w:rsidR="001C1794" w:rsidRDefault="001C1794"/>
    <w:p w14:paraId="77A67B2B" w14:textId="77777777" w:rsidR="001C1794" w:rsidRPr="001C1794" w:rsidRDefault="001C1794"/>
    <w:p w14:paraId="5EFC311B" w14:textId="77777777" w:rsidR="001C1794" w:rsidRPr="001C1794" w:rsidRDefault="001C1794"/>
    <w:p w14:paraId="641A69D9" w14:textId="29BF76D8" w:rsidR="00B44856" w:rsidRDefault="00760F03">
      <w:pPr>
        <w:rPr>
          <w:lang w:val="fr-FR"/>
        </w:rPr>
      </w:pPr>
      <w:r w:rsidRPr="00760F03">
        <w:rPr>
          <w:lang w:val="fr-FR"/>
        </w:rPr>
        <w:lastRenderedPageBreak/>
        <w:drawing>
          <wp:inline distT="0" distB="0" distL="0" distR="0" wp14:anchorId="313F1722" wp14:editId="59188F41">
            <wp:extent cx="5760720" cy="3218180"/>
            <wp:effectExtent l="0" t="0" r="0" b="1270"/>
            <wp:docPr id="711925653" name="Picture 1" descr="A diagram of a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925653" name="Picture 1" descr="A diagram of a 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CCDC8" w14:textId="77777777" w:rsidR="005B6324" w:rsidRDefault="005B6324">
      <w:pPr>
        <w:rPr>
          <w:lang w:val="fr-FR"/>
        </w:rPr>
      </w:pPr>
    </w:p>
    <w:p w14:paraId="0AD6FCD2" w14:textId="614719DB" w:rsidR="005B6324" w:rsidRDefault="005B6324">
      <w:pPr>
        <w:rPr>
          <w:lang w:val="fr-FR"/>
        </w:rPr>
      </w:pPr>
      <w:r w:rsidRPr="005B6324">
        <w:rPr>
          <w:lang w:val="fr-FR"/>
        </w:rPr>
        <w:drawing>
          <wp:inline distT="0" distB="0" distL="0" distR="0" wp14:anchorId="7FB7C7E3" wp14:editId="16E260A8">
            <wp:extent cx="5760720" cy="3202940"/>
            <wp:effectExtent l="0" t="0" r="0" b="0"/>
            <wp:docPr id="1300963230" name="Picture 1" descr="A diagram of a cha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0963230" name="Picture 1" descr="A diagram of a chat&#10;&#10;Description automatically generated with medium confidenc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2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813C42" w14:textId="77777777" w:rsidR="00FC03C1" w:rsidRDefault="00FC03C1">
      <w:pPr>
        <w:rPr>
          <w:lang w:val="fr-FR"/>
        </w:rPr>
      </w:pPr>
    </w:p>
    <w:p w14:paraId="5F1F4F22" w14:textId="1738C0D2" w:rsidR="00331800" w:rsidRDefault="00331800">
      <w:pPr>
        <w:rPr>
          <w:lang w:val="fr-FR"/>
        </w:rPr>
      </w:pPr>
      <w:r w:rsidRPr="00331800">
        <w:rPr>
          <w:lang w:val="fr-FR"/>
        </w:rPr>
        <w:lastRenderedPageBreak/>
        <w:drawing>
          <wp:inline distT="0" distB="0" distL="0" distR="0" wp14:anchorId="7749E492" wp14:editId="5C45B638">
            <wp:extent cx="5760720" cy="3206750"/>
            <wp:effectExtent l="0" t="0" r="0" b="0"/>
            <wp:docPr id="2115642962" name="Picture 1" descr="A diagram of exchange and exchan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642962" name="Picture 1" descr="A diagram of exchange and exchang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4C214" w14:textId="4D610426" w:rsidR="00331800" w:rsidRDefault="00CF3BD3">
      <w:pPr>
        <w:rPr>
          <w:lang w:val="fr-FR"/>
        </w:rPr>
      </w:pPr>
      <w:hyperlink r:id="rId8" w:history="1">
        <w:r w:rsidRPr="002C280D">
          <w:rPr>
            <w:rStyle w:val="Hyperlink"/>
            <w:lang w:val="fr-FR"/>
          </w:rPr>
          <w:t>https://www.rabbitmq.com/</w:t>
        </w:r>
      </w:hyperlink>
    </w:p>
    <w:p w14:paraId="0844B051" w14:textId="77777777" w:rsidR="00CF3BD3" w:rsidRDefault="00CF3BD3">
      <w:pPr>
        <w:rPr>
          <w:lang w:val="fr-FR"/>
        </w:rPr>
      </w:pPr>
    </w:p>
    <w:p w14:paraId="38EE29EC" w14:textId="579A0F40" w:rsidR="004E47E0" w:rsidRDefault="004E47E0">
      <w:pPr>
        <w:rPr>
          <w:lang w:val="fr-FR"/>
        </w:rPr>
      </w:pPr>
      <w:r w:rsidRPr="004E47E0">
        <w:rPr>
          <w:lang w:val="fr-FR"/>
        </w:rPr>
        <w:drawing>
          <wp:inline distT="0" distB="0" distL="0" distR="0" wp14:anchorId="4C47DDF2" wp14:editId="6AA8AA16">
            <wp:extent cx="5760720" cy="3234690"/>
            <wp:effectExtent l="0" t="0" r="0" b="3810"/>
            <wp:docPr id="460459184" name="Picture 1" descr="A computer screen shot of a cloud func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459184" name="Picture 1" descr="A computer screen shot of a cloud func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D907" w14:textId="77777777" w:rsidR="004E47E0" w:rsidRDefault="004E47E0">
      <w:pPr>
        <w:rPr>
          <w:lang w:val="fr-FR"/>
        </w:rPr>
      </w:pPr>
    </w:p>
    <w:p w14:paraId="5DC942F5" w14:textId="2868928D" w:rsidR="004E47E0" w:rsidRDefault="00B14DA9">
      <w:pPr>
        <w:rPr>
          <w:lang w:val="fr-FR"/>
        </w:rPr>
      </w:pPr>
      <w:hyperlink r:id="rId10" w:history="1">
        <w:r w:rsidRPr="002C280D">
          <w:rPr>
            <w:rStyle w:val="Hyperlink"/>
            <w:lang w:val="fr-FR"/>
          </w:rPr>
          <w:t>https://spring.io/projects/spring-cloud-function</w:t>
        </w:r>
      </w:hyperlink>
    </w:p>
    <w:p w14:paraId="5AE3A0D4" w14:textId="59C55204" w:rsidR="00B14DA9" w:rsidRDefault="00B14DA9">
      <w:pPr>
        <w:rPr>
          <w:lang w:val="fr-FR"/>
        </w:rPr>
      </w:pPr>
      <w:hyperlink r:id="rId11" w:history="1">
        <w:r w:rsidRPr="002C280D">
          <w:rPr>
            <w:rStyle w:val="Hyperlink"/>
            <w:lang w:val="fr-FR"/>
          </w:rPr>
          <w:t>https://docs.spring.io/spring-cloud-function/docs/current/reference/html/spring-cloud-function.html#_programming_model</w:t>
        </w:r>
      </w:hyperlink>
      <w:r>
        <w:rPr>
          <w:lang w:val="fr-FR"/>
        </w:rPr>
        <w:t xml:space="preserve"> </w:t>
      </w:r>
    </w:p>
    <w:p w14:paraId="1FC2FB79" w14:textId="068DF315" w:rsidR="00B14DA9" w:rsidRDefault="00D912D1">
      <w:pPr>
        <w:rPr>
          <w:lang w:val="fr-FR"/>
        </w:rPr>
      </w:pPr>
      <w:r w:rsidRPr="00D912D1">
        <w:rPr>
          <w:lang w:val="fr-FR"/>
        </w:rPr>
        <w:lastRenderedPageBreak/>
        <w:drawing>
          <wp:inline distT="0" distB="0" distL="0" distR="0" wp14:anchorId="0EB30E46" wp14:editId="21D427EC">
            <wp:extent cx="5760720" cy="3226435"/>
            <wp:effectExtent l="0" t="0" r="0" b="0"/>
            <wp:docPr id="1518013203" name="Picture 1" descr="A close-up of a cloud stre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013203" name="Picture 1" descr="A close-up of a cloud stre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761F" w14:textId="77777777" w:rsidR="00D912D1" w:rsidRDefault="00D912D1">
      <w:pPr>
        <w:rPr>
          <w:lang w:val="fr-FR"/>
        </w:rPr>
      </w:pPr>
    </w:p>
    <w:p w14:paraId="564AC99E" w14:textId="45AC7148" w:rsidR="00937A64" w:rsidRDefault="00937A64">
      <w:pPr>
        <w:rPr>
          <w:lang w:val="fr-FR"/>
        </w:rPr>
      </w:pPr>
      <w:r w:rsidRPr="00937A64">
        <w:rPr>
          <w:lang w:val="fr-FR"/>
        </w:rPr>
        <w:drawing>
          <wp:inline distT="0" distB="0" distL="0" distR="0" wp14:anchorId="0382B139" wp14:editId="2E7FEDFD">
            <wp:extent cx="5760720" cy="3138805"/>
            <wp:effectExtent l="0" t="0" r="0" b="4445"/>
            <wp:docPr id="514451413" name="Picture 1" descr="A diagram of a cloud stre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451413" name="Picture 1" descr="A diagram of a cloud stream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EC19C" w14:textId="77777777" w:rsidR="00937A64" w:rsidRDefault="00937A64">
      <w:pPr>
        <w:rPr>
          <w:lang w:val="fr-FR"/>
        </w:rPr>
      </w:pPr>
    </w:p>
    <w:p w14:paraId="1B50EE31" w14:textId="4B581928" w:rsidR="00937A64" w:rsidRDefault="00937A64">
      <w:pPr>
        <w:rPr>
          <w:lang w:val="fr-FR"/>
        </w:rPr>
      </w:pPr>
      <w:r w:rsidRPr="00937A64">
        <w:rPr>
          <w:lang w:val="fr-FR"/>
        </w:rPr>
        <w:t>https://spring.io/projects/spring-cloud-stream</w:t>
      </w:r>
    </w:p>
    <w:p w14:paraId="13C373E0" w14:textId="77777777" w:rsidR="00760F03" w:rsidRDefault="00760F03">
      <w:pPr>
        <w:rPr>
          <w:lang w:val="fr-FR"/>
        </w:rPr>
      </w:pPr>
    </w:p>
    <w:p w14:paraId="3F33C4B0" w14:textId="77777777" w:rsidR="001C1794" w:rsidRDefault="001C1794">
      <w:pPr>
        <w:rPr>
          <w:lang w:val="fr-FR"/>
        </w:rPr>
      </w:pPr>
    </w:p>
    <w:p w14:paraId="5FEB496F" w14:textId="77777777" w:rsidR="001C1794" w:rsidRDefault="001C1794">
      <w:pPr>
        <w:rPr>
          <w:lang w:val="fr-FR"/>
        </w:rPr>
      </w:pPr>
    </w:p>
    <w:p w14:paraId="3A446216" w14:textId="77777777" w:rsidR="004352D6" w:rsidRDefault="004352D6">
      <w:pPr>
        <w:rPr>
          <w:lang w:val="fr-FR"/>
        </w:rPr>
      </w:pPr>
    </w:p>
    <w:p w14:paraId="2FE95C2C" w14:textId="78B09662" w:rsidR="004352D6" w:rsidRDefault="004352D6">
      <w:pPr>
        <w:rPr>
          <w:lang w:val="fr-FR"/>
        </w:rPr>
      </w:pPr>
      <w:r w:rsidRPr="004352D6">
        <w:rPr>
          <w:lang w:val="fr-FR"/>
        </w:rPr>
        <w:lastRenderedPageBreak/>
        <w:drawing>
          <wp:inline distT="0" distB="0" distL="0" distR="0" wp14:anchorId="298613A8" wp14:editId="71609A80">
            <wp:extent cx="5760720" cy="3218180"/>
            <wp:effectExtent l="0" t="0" r="0" b="1270"/>
            <wp:docPr id="2100713663" name="Picture 1" descr="A close-up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0713663" name="Picture 1" descr="A close-up of a computer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D7158" w14:textId="77777777" w:rsidR="004352D6" w:rsidRDefault="004352D6">
      <w:pPr>
        <w:rPr>
          <w:lang w:val="fr-FR"/>
        </w:rPr>
      </w:pPr>
    </w:p>
    <w:p w14:paraId="5F69142C" w14:textId="77777777" w:rsidR="001B3E92" w:rsidRPr="001B3E92" w:rsidRDefault="001B3E92">
      <w:pPr>
        <w:rPr>
          <w:lang w:val="fr-FR"/>
        </w:rPr>
      </w:pPr>
    </w:p>
    <w:sectPr w:rsidR="001B3E92" w:rsidRPr="001B3E92" w:rsidSect="005A0301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7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B50E6"/>
    <w:rsid w:val="001B3E92"/>
    <w:rsid w:val="001C1794"/>
    <w:rsid w:val="00247271"/>
    <w:rsid w:val="00275358"/>
    <w:rsid w:val="00331800"/>
    <w:rsid w:val="003A6D21"/>
    <w:rsid w:val="003B50E6"/>
    <w:rsid w:val="004352D6"/>
    <w:rsid w:val="004D4E78"/>
    <w:rsid w:val="004E47E0"/>
    <w:rsid w:val="005A0301"/>
    <w:rsid w:val="005B6324"/>
    <w:rsid w:val="00760F03"/>
    <w:rsid w:val="00937A64"/>
    <w:rsid w:val="00B02858"/>
    <w:rsid w:val="00B14DA9"/>
    <w:rsid w:val="00B44856"/>
    <w:rsid w:val="00CF3BD3"/>
    <w:rsid w:val="00D912D1"/>
    <w:rsid w:val="00FC03C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7B4980C"/>
  <w15:chartTrackingRefBased/>
  <w15:docId w15:val="{D2BAF618-80C6-429B-B5F7-71E1C9064A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B50E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B50E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B50E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B50E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B50E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B50E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B50E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B50E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B50E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B50E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B50E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B50E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B50E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B50E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B50E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B50E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B50E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B50E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B50E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B50E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B50E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B50E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B50E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B50E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B50E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B50E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B50E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B50E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B50E6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CF3BD3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F3BD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rabbitmq.com/" TargetMode="External"/><Relationship Id="rId13" Type="http://schemas.openxmlformats.org/officeDocument/2006/relationships/image" Target="media/image7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6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hyperlink" Target="https://docs.spring.io/spring-cloud-function/docs/current/reference/html/spring-cloud-function.html#_programming_model" TargetMode="External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hyperlink" Target="https://spring.io/projects/spring-cloud-function" TargetMode="External"/><Relationship Id="rId4" Type="http://schemas.openxmlformats.org/officeDocument/2006/relationships/image" Target="media/image1.png"/><Relationship Id="rId9" Type="http://schemas.openxmlformats.org/officeDocument/2006/relationships/image" Target="media/image5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335</TotalTime>
  <Pages>5</Pages>
  <Words>165</Words>
  <Characters>945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14</cp:revision>
  <dcterms:created xsi:type="dcterms:W3CDTF">2024-04-21T09:34:00Z</dcterms:created>
  <dcterms:modified xsi:type="dcterms:W3CDTF">2024-04-21T15:09:00Z</dcterms:modified>
</cp:coreProperties>
</file>